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6B" w:rsidRPr="00F96BD4" w:rsidRDefault="00F96BD4" w:rsidP="00D9096B">
      <w:pPr>
        <w:autoSpaceDE w:val="0"/>
        <w:autoSpaceDN w:val="0"/>
        <w:adjustRightInd w:val="0"/>
        <w:rPr>
          <w:rFonts w:cstheme="minorHAnsi"/>
          <w:bCs/>
          <w:sz w:val="20"/>
          <w:szCs w:val="20"/>
          <w:lang w:bidi="ar-SA"/>
        </w:rPr>
      </w:pPr>
      <w:r w:rsidRPr="00F96BD4">
        <w:rPr>
          <w:rFonts w:cstheme="minorHAnsi"/>
          <w:noProof/>
          <w:sz w:val="22"/>
          <w:szCs w:val="22"/>
          <w:lang w:bidi="ar-SA"/>
        </w:rPr>
        <w:drawing>
          <wp:inline distT="0" distB="0" distL="0" distR="0">
            <wp:extent cx="1852930" cy="826770"/>
            <wp:effectExtent l="0" t="0" r="0" b="0"/>
            <wp:docPr id="1" name="Picture 1" descr="https://elmhurstpubliclibrary.org/lib/wp-content/uploads/epl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mhurstpubliclibrary.org/lib/wp-content/uploads/epl-logo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D4" w:rsidRPr="00F96BD4" w:rsidRDefault="00F96BD4" w:rsidP="00D9096B">
      <w:pPr>
        <w:autoSpaceDE w:val="0"/>
        <w:autoSpaceDN w:val="0"/>
        <w:adjustRightInd w:val="0"/>
        <w:rPr>
          <w:rFonts w:cstheme="minorHAnsi"/>
          <w:bCs/>
          <w:sz w:val="20"/>
          <w:szCs w:val="20"/>
          <w:lang w:bidi="ar-SA"/>
        </w:rPr>
      </w:pPr>
    </w:p>
    <w:p w:rsidR="00F96BD4" w:rsidRPr="00F96BD4" w:rsidRDefault="00F96BD4" w:rsidP="00F96BD4">
      <w:pPr>
        <w:autoSpaceDE w:val="0"/>
        <w:autoSpaceDN w:val="0"/>
        <w:adjustRightInd w:val="0"/>
        <w:jc w:val="right"/>
        <w:rPr>
          <w:rFonts w:cstheme="minorHAnsi"/>
          <w:bCs/>
          <w:sz w:val="20"/>
          <w:szCs w:val="20"/>
          <w:lang w:bidi="ar-SA"/>
        </w:rPr>
      </w:pP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</w:r>
      <w:r w:rsidRPr="00F96BD4">
        <w:rPr>
          <w:rFonts w:cstheme="minorHAnsi"/>
          <w:bCs/>
          <w:sz w:val="20"/>
          <w:szCs w:val="20"/>
          <w:lang w:bidi="ar-SA"/>
        </w:rPr>
        <w:tab/>
        <w:t>Revised 04/2021</w:t>
      </w:r>
    </w:p>
    <w:tbl>
      <w:tblPr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918"/>
        <w:gridCol w:w="2682"/>
        <w:gridCol w:w="1188"/>
        <w:gridCol w:w="2579"/>
      </w:tblGrid>
      <w:tr w:rsidR="00F96BD4" w:rsidRPr="00F96BD4" w:rsidTr="007B7D06">
        <w:trPr>
          <w:trHeight w:val="358"/>
          <w:jc w:val="center"/>
        </w:trPr>
        <w:tc>
          <w:tcPr>
            <w:tcW w:w="3721" w:type="dxa"/>
            <w:gridSpan w:val="2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3870" w:type="dxa"/>
            <w:gridSpan w:val="2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b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2579" w:type="dxa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JOB LEVEL</w:t>
            </w:r>
          </w:p>
        </w:tc>
      </w:tr>
      <w:tr w:rsidR="00F96BD4" w:rsidRPr="00F96BD4" w:rsidTr="007B7D06">
        <w:trPr>
          <w:trHeight w:val="358"/>
          <w:jc w:val="center"/>
        </w:trPr>
        <w:tc>
          <w:tcPr>
            <w:tcW w:w="3721" w:type="dxa"/>
            <w:gridSpan w:val="2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Library Assistant</w:t>
            </w:r>
          </w:p>
        </w:tc>
        <w:tc>
          <w:tcPr>
            <w:tcW w:w="3870" w:type="dxa"/>
            <w:gridSpan w:val="2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Kid’s</w:t>
            </w:r>
          </w:p>
        </w:tc>
        <w:tc>
          <w:tcPr>
            <w:tcW w:w="2579" w:type="dxa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jc w:val="center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VI</w:t>
            </w:r>
          </w:p>
        </w:tc>
      </w:tr>
      <w:tr w:rsidR="00F96BD4" w:rsidRPr="00F96BD4" w:rsidTr="007B7D06">
        <w:trPr>
          <w:trHeight w:val="358"/>
          <w:jc w:val="center"/>
        </w:trPr>
        <w:tc>
          <w:tcPr>
            <w:tcW w:w="2803" w:type="dxa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b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CLASSIFICATION</w:t>
            </w:r>
          </w:p>
        </w:tc>
        <w:tc>
          <w:tcPr>
            <w:tcW w:w="3600" w:type="dxa"/>
            <w:gridSpan w:val="2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b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3767" w:type="dxa"/>
            <w:gridSpan w:val="2"/>
            <w:shd w:val="clear" w:color="auto" w:fill="D9D9D9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b/>
                <w:sz w:val="22"/>
                <w:szCs w:val="22"/>
              </w:rPr>
            </w:pPr>
            <w:r w:rsidRPr="00F96BD4">
              <w:rPr>
                <w:rFonts w:cstheme="minorHAnsi"/>
                <w:b/>
                <w:sz w:val="22"/>
                <w:szCs w:val="22"/>
              </w:rPr>
              <w:t>SUPERVISES</w:t>
            </w:r>
          </w:p>
        </w:tc>
      </w:tr>
      <w:tr w:rsidR="00F96BD4" w:rsidRPr="00F96BD4" w:rsidTr="007B7D06">
        <w:trPr>
          <w:trHeight w:val="606"/>
          <w:jc w:val="center"/>
        </w:trPr>
        <w:tc>
          <w:tcPr>
            <w:tcW w:w="2803" w:type="dxa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jc w:val="center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Non-Exempt</w:t>
            </w:r>
          </w:p>
        </w:tc>
        <w:tc>
          <w:tcPr>
            <w:tcW w:w="3600" w:type="dxa"/>
            <w:gridSpan w:val="2"/>
          </w:tcPr>
          <w:p w:rsidR="00F96BD4" w:rsidRPr="00F96BD4" w:rsidRDefault="00F96BD4" w:rsidP="00F96B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Head and Assistant Head of Kid’s Department</w:t>
            </w:r>
          </w:p>
        </w:tc>
        <w:tc>
          <w:tcPr>
            <w:tcW w:w="3767" w:type="dxa"/>
            <w:gridSpan w:val="2"/>
          </w:tcPr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  <w:r w:rsidRPr="00F96BD4">
              <w:rPr>
                <w:rFonts w:cstheme="minorHAnsi"/>
                <w:sz w:val="22"/>
                <w:szCs w:val="22"/>
              </w:rPr>
              <w:t>n/a</w:t>
            </w:r>
          </w:p>
          <w:p w:rsidR="00F96BD4" w:rsidRPr="00F96BD4" w:rsidRDefault="00F96BD4" w:rsidP="007B7D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60"/>
              <w:rPr>
                <w:rFonts w:cstheme="minorHAnsi"/>
                <w:sz w:val="22"/>
                <w:szCs w:val="22"/>
              </w:rPr>
            </w:pPr>
          </w:p>
        </w:tc>
      </w:tr>
    </w:tbl>
    <w:p w:rsidR="00F96BD4" w:rsidRPr="00F96BD4" w:rsidRDefault="00F96BD4" w:rsidP="00F96BD4">
      <w:pPr>
        <w:jc w:val="center"/>
        <w:rPr>
          <w:rFonts w:cstheme="minorHAnsi"/>
          <w:b/>
          <w:sz w:val="22"/>
          <w:szCs w:val="22"/>
        </w:rPr>
      </w:pPr>
    </w:p>
    <w:p w:rsidR="00870D7A" w:rsidRPr="00F96BD4" w:rsidRDefault="00870D7A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CB0BD7" w:rsidRPr="00F96BD4" w:rsidRDefault="00CB0BD7" w:rsidP="00CB0BD7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b/>
          <w:bCs/>
          <w:lang w:bidi="ar-SA"/>
        </w:rPr>
        <w:t xml:space="preserve">JOB PURPOSE: </w:t>
      </w:r>
      <w:r w:rsidRPr="00F96BD4">
        <w:rPr>
          <w:rFonts w:cstheme="minorHAnsi"/>
          <w:lang w:bidi="ar-SA"/>
        </w:rPr>
        <w:t>To assist the public in using the</w:t>
      </w:r>
      <w:r w:rsidR="00D16B71" w:rsidRPr="00F96BD4">
        <w:rPr>
          <w:rFonts w:cstheme="minorHAnsi"/>
          <w:lang w:bidi="ar-SA"/>
        </w:rPr>
        <w:t xml:space="preserve"> collection to meet reference and readers’ advisory needs, </w:t>
      </w:r>
      <w:r w:rsidR="0011222A" w:rsidRPr="00F96BD4">
        <w:rPr>
          <w:rFonts w:cstheme="minorHAnsi"/>
          <w:lang w:bidi="ar-SA"/>
        </w:rPr>
        <w:t>in using</w:t>
      </w:r>
      <w:r w:rsidR="009046C7" w:rsidRPr="00F96BD4">
        <w:rPr>
          <w:rFonts w:cstheme="minorHAnsi"/>
          <w:lang w:bidi="ar-SA"/>
        </w:rPr>
        <w:t xml:space="preserve"> the library’s technology resources, and </w:t>
      </w:r>
      <w:r w:rsidR="00D16B71" w:rsidRPr="00F96BD4">
        <w:rPr>
          <w:rFonts w:cstheme="minorHAnsi"/>
          <w:lang w:bidi="ar-SA"/>
        </w:rPr>
        <w:t>to develop and implement programs for children – from birth through 8</w:t>
      </w:r>
      <w:r w:rsidR="00D16B71" w:rsidRPr="00F96BD4">
        <w:rPr>
          <w:rFonts w:cstheme="minorHAnsi"/>
          <w:vertAlign w:val="superscript"/>
          <w:lang w:bidi="ar-SA"/>
        </w:rPr>
        <w:t>th</w:t>
      </w:r>
      <w:r w:rsidR="00D16B71" w:rsidRPr="00F96BD4">
        <w:rPr>
          <w:rFonts w:cstheme="minorHAnsi"/>
          <w:lang w:bidi="ar-SA"/>
        </w:rPr>
        <w:t xml:space="preserve"> grade – and their caregivers</w:t>
      </w:r>
      <w:r w:rsidR="009046C7" w:rsidRPr="00F96BD4">
        <w:rPr>
          <w:rFonts w:cstheme="minorHAnsi"/>
          <w:lang w:bidi="ar-SA"/>
        </w:rPr>
        <w:t>.</w:t>
      </w:r>
    </w:p>
    <w:p w:rsidR="009334F1" w:rsidRPr="00F96BD4" w:rsidRDefault="009334F1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CB0BD7" w:rsidRPr="00F96BD4" w:rsidRDefault="00CB0BD7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  <w:r w:rsidRPr="00F96BD4">
        <w:rPr>
          <w:rFonts w:cstheme="minorHAnsi"/>
          <w:b/>
          <w:bCs/>
          <w:lang w:bidi="ar-SA"/>
        </w:rPr>
        <w:t>ESSENTIAL RESPONSIBILITIES AND DUTIES:</w:t>
      </w:r>
    </w:p>
    <w:p w:rsidR="00CB0BD7" w:rsidRPr="00F96BD4" w:rsidRDefault="00040965" w:rsidP="00CB0BD7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bidi="ar-SA"/>
        </w:rPr>
      </w:pPr>
      <w:r w:rsidRPr="00F96BD4">
        <w:rPr>
          <w:rFonts w:cstheme="minorHAnsi"/>
          <w:b/>
          <w:bCs/>
          <w:sz w:val="20"/>
          <w:szCs w:val="20"/>
          <w:lang w:bidi="ar-SA"/>
        </w:rPr>
        <w:t>The following duties are normal for this classification. These are not to be construed as exclusive or all inclusive. Other duties may be required and assigned.</w:t>
      </w:r>
    </w:p>
    <w:p w:rsidR="00D16B71" w:rsidRPr="00F96BD4" w:rsidRDefault="00D16B71" w:rsidP="00CB0BD7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bidi="ar-SA"/>
        </w:rPr>
      </w:pPr>
    </w:p>
    <w:p w:rsidR="00D16B71" w:rsidRPr="00F96BD4" w:rsidRDefault="00D16B71" w:rsidP="00D16B71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lang w:bidi="ar-SA"/>
        </w:rPr>
        <w:t xml:space="preserve">Assists patrons with reference, readers' advisory, and informational inquiries. Maintains an atmosphere conducive </w:t>
      </w:r>
      <w:r w:rsidR="0011222A" w:rsidRPr="00F96BD4">
        <w:rPr>
          <w:rFonts w:cstheme="minorHAnsi"/>
          <w:lang w:bidi="ar-SA"/>
        </w:rPr>
        <w:t xml:space="preserve">to </w:t>
      </w:r>
      <w:r w:rsidR="00B65804" w:rsidRPr="00F96BD4">
        <w:rPr>
          <w:rFonts w:cstheme="minorHAnsi"/>
          <w:lang w:bidi="ar-SA"/>
        </w:rPr>
        <w:t>patron</w:t>
      </w:r>
      <w:r w:rsidR="0011222A" w:rsidRPr="00F96BD4">
        <w:rPr>
          <w:rFonts w:cstheme="minorHAnsi"/>
          <w:lang w:bidi="ar-SA"/>
        </w:rPr>
        <w:t xml:space="preserve"> and staff </w:t>
      </w:r>
      <w:r w:rsidRPr="00F96BD4">
        <w:rPr>
          <w:rFonts w:cstheme="minorHAnsi"/>
          <w:lang w:bidi="ar-SA"/>
        </w:rPr>
        <w:t xml:space="preserve">safety and comfort in the department. Assists patrons in selecting and using appropriate technology resources for </w:t>
      </w:r>
      <w:r w:rsidR="00685E2C" w:rsidRPr="00F96BD4">
        <w:rPr>
          <w:rFonts w:cstheme="minorHAnsi"/>
          <w:lang w:bidi="ar-SA"/>
        </w:rPr>
        <w:t xml:space="preserve">functional, </w:t>
      </w:r>
      <w:r w:rsidRPr="00F96BD4">
        <w:rPr>
          <w:rFonts w:cstheme="minorHAnsi"/>
          <w:lang w:bidi="ar-SA"/>
        </w:rPr>
        <w:t>educational</w:t>
      </w:r>
      <w:r w:rsidR="00685E2C" w:rsidRPr="00F96BD4">
        <w:rPr>
          <w:rFonts w:cstheme="minorHAnsi"/>
          <w:lang w:bidi="ar-SA"/>
        </w:rPr>
        <w:t>,</w:t>
      </w:r>
      <w:r w:rsidRPr="00F96BD4">
        <w:rPr>
          <w:rFonts w:cstheme="minorHAnsi"/>
          <w:lang w:bidi="ar-SA"/>
        </w:rPr>
        <w:t xml:space="preserve"> and</w:t>
      </w:r>
      <w:r w:rsidR="00685E2C" w:rsidRPr="00F96BD4">
        <w:rPr>
          <w:rFonts w:cstheme="minorHAnsi"/>
          <w:lang w:bidi="ar-SA"/>
        </w:rPr>
        <w:t>/or</w:t>
      </w:r>
      <w:r w:rsidRPr="00F96BD4">
        <w:rPr>
          <w:rFonts w:cstheme="minorHAnsi"/>
          <w:lang w:bidi="ar-SA"/>
        </w:rPr>
        <w:t xml:space="preserve"> enrichment purposes.</w:t>
      </w:r>
      <w:r w:rsidR="005C5104" w:rsidRPr="00F96BD4">
        <w:rPr>
          <w:rFonts w:cstheme="minorHAnsi"/>
          <w:lang w:bidi="ar-SA"/>
        </w:rPr>
        <w:t xml:space="preserve"> </w:t>
      </w:r>
      <w:r w:rsidRPr="00F96BD4">
        <w:rPr>
          <w:rFonts w:cstheme="minorHAnsi"/>
          <w:lang w:bidi="ar-SA"/>
        </w:rPr>
        <w:t>May manage a limited portion of the collection</w:t>
      </w:r>
      <w:r w:rsidR="002311BC" w:rsidRPr="00F96BD4">
        <w:rPr>
          <w:rFonts w:cstheme="minorHAnsi"/>
          <w:lang w:bidi="ar-SA"/>
        </w:rPr>
        <w:t>,</w:t>
      </w:r>
      <w:r w:rsidRPr="00F96BD4">
        <w:rPr>
          <w:rFonts w:cstheme="minorHAnsi"/>
          <w:lang w:bidi="ar-SA"/>
        </w:rPr>
        <w:t xml:space="preserve"> including selection and weeding of materials under general supervision.</w:t>
      </w:r>
    </w:p>
    <w:p w:rsidR="00D16B71" w:rsidRPr="00F96BD4" w:rsidRDefault="00D16B71" w:rsidP="00D16B71">
      <w:pPr>
        <w:autoSpaceDE w:val="0"/>
        <w:autoSpaceDN w:val="0"/>
        <w:adjustRightInd w:val="0"/>
        <w:rPr>
          <w:rFonts w:cstheme="minorHAnsi"/>
          <w:lang w:bidi="ar-SA"/>
        </w:rPr>
      </w:pPr>
    </w:p>
    <w:p w:rsidR="00D16B71" w:rsidRPr="00F96BD4" w:rsidRDefault="00D16B71" w:rsidP="00D16B71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lang w:bidi="ar-SA"/>
        </w:rPr>
        <w:t>At the d</w:t>
      </w:r>
      <w:r w:rsidR="00675608" w:rsidRPr="00F96BD4">
        <w:rPr>
          <w:rFonts w:cstheme="minorHAnsi"/>
          <w:lang w:bidi="ar-SA"/>
        </w:rPr>
        <w:t>irection of the Department or Assistant Department Head</w:t>
      </w:r>
      <w:r w:rsidRPr="00F96BD4">
        <w:rPr>
          <w:rFonts w:cstheme="minorHAnsi"/>
          <w:lang w:bidi="ar-SA"/>
        </w:rPr>
        <w:t xml:space="preserve">, </w:t>
      </w:r>
      <w:r w:rsidR="00675608" w:rsidRPr="00F96BD4">
        <w:rPr>
          <w:rFonts w:cstheme="minorHAnsi"/>
          <w:lang w:bidi="ar-SA"/>
        </w:rPr>
        <w:t xml:space="preserve">collaborates with the Programming Coordinator to </w:t>
      </w:r>
      <w:r w:rsidRPr="00F96BD4">
        <w:rPr>
          <w:rFonts w:cstheme="minorHAnsi"/>
          <w:lang w:bidi="ar-SA"/>
        </w:rPr>
        <w:t>develop, plan</w:t>
      </w:r>
      <w:r w:rsidR="00675608" w:rsidRPr="00F96BD4">
        <w:rPr>
          <w:rFonts w:cstheme="minorHAnsi"/>
          <w:lang w:bidi="ar-SA"/>
        </w:rPr>
        <w:t>, and implement</w:t>
      </w:r>
      <w:r w:rsidRPr="00F96BD4">
        <w:rPr>
          <w:rFonts w:cstheme="minorHAnsi"/>
          <w:lang w:bidi="ar-SA"/>
        </w:rPr>
        <w:t xml:space="preserve"> programs to encourage</w:t>
      </w:r>
      <w:r w:rsidR="00675608" w:rsidRPr="00F96BD4">
        <w:rPr>
          <w:rFonts w:cstheme="minorHAnsi"/>
          <w:lang w:bidi="ar-SA"/>
        </w:rPr>
        <w:t xml:space="preserve"> </w:t>
      </w:r>
      <w:r w:rsidRPr="00F96BD4">
        <w:rPr>
          <w:rFonts w:cstheme="minorHAnsi"/>
          <w:lang w:bidi="ar-SA"/>
        </w:rPr>
        <w:t>the use of departmental services</w:t>
      </w:r>
      <w:r w:rsidR="00675608" w:rsidRPr="00F96BD4">
        <w:rPr>
          <w:rFonts w:cstheme="minorHAnsi"/>
          <w:lang w:bidi="ar-SA"/>
        </w:rPr>
        <w:t xml:space="preserve"> and resources, </w:t>
      </w:r>
      <w:r w:rsidR="00685E2C" w:rsidRPr="00F96BD4">
        <w:rPr>
          <w:rFonts w:cstheme="minorHAnsi"/>
          <w:lang w:bidi="ar-SA"/>
        </w:rPr>
        <w:t>and to encourage</w:t>
      </w:r>
      <w:r w:rsidR="00675608" w:rsidRPr="00F96BD4">
        <w:rPr>
          <w:rFonts w:cstheme="minorHAnsi"/>
          <w:lang w:bidi="ar-SA"/>
        </w:rPr>
        <w:t xml:space="preserve"> lifelong learning.</w:t>
      </w:r>
      <w:r w:rsidRPr="00F96BD4">
        <w:rPr>
          <w:rFonts w:cstheme="minorHAnsi"/>
          <w:lang w:bidi="ar-SA"/>
        </w:rPr>
        <w:t xml:space="preserve"> </w:t>
      </w:r>
      <w:r w:rsidR="00675608" w:rsidRPr="00F96BD4">
        <w:rPr>
          <w:rFonts w:cstheme="minorHAnsi"/>
          <w:lang w:bidi="ar-SA"/>
        </w:rPr>
        <w:t>Assists in the preparation of</w:t>
      </w:r>
      <w:r w:rsidRPr="00F96BD4">
        <w:rPr>
          <w:rFonts w:cstheme="minorHAnsi"/>
          <w:lang w:bidi="ar-SA"/>
        </w:rPr>
        <w:t xml:space="preserve"> displays</w:t>
      </w:r>
      <w:r w:rsidR="000218D9" w:rsidRPr="00F96BD4">
        <w:rPr>
          <w:rFonts w:cstheme="minorHAnsi"/>
          <w:lang w:bidi="ar-SA"/>
        </w:rPr>
        <w:t xml:space="preserve"> and in community outreach</w:t>
      </w:r>
      <w:r w:rsidRPr="00F96BD4">
        <w:rPr>
          <w:rFonts w:cstheme="minorHAnsi"/>
          <w:lang w:bidi="ar-SA"/>
        </w:rPr>
        <w:t xml:space="preserve"> to promote</w:t>
      </w:r>
      <w:r w:rsidR="00675608" w:rsidRPr="00F96BD4">
        <w:rPr>
          <w:rFonts w:cstheme="minorHAnsi"/>
          <w:lang w:bidi="ar-SA"/>
        </w:rPr>
        <w:t xml:space="preserve"> </w:t>
      </w:r>
      <w:r w:rsidRPr="00F96BD4">
        <w:rPr>
          <w:rFonts w:cstheme="minorHAnsi"/>
          <w:lang w:bidi="ar-SA"/>
        </w:rPr>
        <w:t>library collections, programs, and</w:t>
      </w:r>
      <w:r w:rsidR="00675608" w:rsidRPr="00F96BD4">
        <w:rPr>
          <w:rFonts w:cstheme="minorHAnsi"/>
          <w:lang w:bidi="ar-SA"/>
        </w:rPr>
        <w:t xml:space="preserve"> services.</w:t>
      </w:r>
    </w:p>
    <w:p w:rsidR="00675608" w:rsidRPr="00F96BD4" w:rsidRDefault="00675608" w:rsidP="00D16B71">
      <w:pPr>
        <w:autoSpaceDE w:val="0"/>
        <w:autoSpaceDN w:val="0"/>
        <w:adjustRightInd w:val="0"/>
        <w:rPr>
          <w:rFonts w:cstheme="minorHAnsi"/>
          <w:lang w:bidi="ar-SA"/>
        </w:rPr>
      </w:pPr>
    </w:p>
    <w:p w:rsidR="00675608" w:rsidRPr="00F96BD4" w:rsidRDefault="00675608" w:rsidP="00675608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lang w:bidi="ar-SA"/>
        </w:rPr>
        <w:t>Participates in job-related professional development opportunities to build skills and enhance the services of the department; performs some clerical tasks; exercises independent judgment in servi</w:t>
      </w:r>
      <w:r w:rsidR="00685E2C" w:rsidRPr="00F96BD4">
        <w:rPr>
          <w:rFonts w:cstheme="minorHAnsi"/>
          <w:lang w:bidi="ar-SA"/>
        </w:rPr>
        <w:t xml:space="preserve">ng patrons, referring difficult </w:t>
      </w:r>
      <w:r w:rsidRPr="00F96BD4">
        <w:rPr>
          <w:rFonts w:cstheme="minorHAnsi"/>
          <w:lang w:bidi="ar-SA"/>
        </w:rPr>
        <w:t>questions and problems to supervisors; performs related duties as assigned by the Department and Assistant Department Head.</w:t>
      </w:r>
    </w:p>
    <w:p w:rsidR="00B9676B" w:rsidRPr="00F96BD4" w:rsidRDefault="00B9676B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CB0BD7" w:rsidRPr="00F96BD4" w:rsidRDefault="00CB0BD7" w:rsidP="00CB0BD7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b/>
          <w:bCs/>
          <w:lang w:bidi="ar-SA"/>
        </w:rPr>
        <w:t xml:space="preserve">NECESSARY KNOWLEDGE, SKILLS AND ABILITIES: </w:t>
      </w:r>
      <w:r w:rsidR="00675608" w:rsidRPr="00F96BD4">
        <w:rPr>
          <w:rFonts w:cstheme="minorHAnsi"/>
          <w:lang w:bidi="ar-SA"/>
        </w:rPr>
        <w:t>Creativity and ability to work as a member of a team. Commitment to public service</w:t>
      </w:r>
      <w:r w:rsidR="00761AC2" w:rsidRPr="00F96BD4">
        <w:rPr>
          <w:rFonts w:cstheme="minorHAnsi"/>
          <w:lang w:bidi="ar-SA"/>
        </w:rPr>
        <w:t xml:space="preserve"> </w:t>
      </w:r>
      <w:r w:rsidR="00761AC2" w:rsidRPr="00F96BD4">
        <w:rPr>
          <w:rFonts w:cstheme="minorHAnsi"/>
          <w:color w:val="000000"/>
        </w:rPr>
        <w:t>and best practices in equity, diversity, and inclusion</w:t>
      </w:r>
      <w:r w:rsidR="00675608" w:rsidRPr="00F96BD4">
        <w:rPr>
          <w:rFonts w:cstheme="minorHAnsi"/>
          <w:lang w:bidi="ar-SA"/>
        </w:rPr>
        <w:t xml:space="preserve">. Ability to communicate effectively and interpret the needs of the public. High level of motivation and enthusiasm; basic awareness of library skills and a commitment to keeping current with trends in library service and children's literature. Ability to work independently. Attention to detail, accuracy in work, and receptiveness to change. </w:t>
      </w:r>
      <w:r w:rsidRPr="00F96BD4">
        <w:rPr>
          <w:rFonts w:cstheme="minorHAnsi"/>
          <w:lang w:bidi="ar-SA"/>
        </w:rPr>
        <w:t>Proficient knowledge of computers, the Microsoft</w:t>
      </w:r>
      <w:r w:rsidR="00165A45" w:rsidRPr="00F96BD4">
        <w:rPr>
          <w:rFonts w:cstheme="minorHAnsi"/>
          <w:lang w:bidi="ar-SA"/>
        </w:rPr>
        <w:t xml:space="preserve"> </w:t>
      </w:r>
      <w:r w:rsidRPr="00F96BD4">
        <w:rPr>
          <w:rFonts w:cstheme="minorHAnsi"/>
          <w:lang w:bidi="ar-SA"/>
        </w:rPr>
        <w:t>Office professional package, the Internet</w:t>
      </w:r>
      <w:r w:rsidR="009F576B" w:rsidRPr="00F96BD4">
        <w:rPr>
          <w:rFonts w:cstheme="minorHAnsi"/>
          <w:lang w:bidi="ar-SA"/>
        </w:rPr>
        <w:t>, and</w:t>
      </w:r>
      <w:r w:rsidR="00870D7A" w:rsidRPr="00F96BD4">
        <w:rPr>
          <w:rFonts w:cstheme="minorHAnsi"/>
          <w:lang w:bidi="ar-SA"/>
        </w:rPr>
        <w:t xml:space="preserve"> creative technology software.</w:t>
      </w:r>
      <w:r w:rsidR="00B06617" w:rsidRPr="00F96BD4">
        <w:rPr>
          <w:rFonts w:cstheme="minorHAnsi"/>
          <w:lang w:bidi="ar-SA"/>
        </w:rPr>
        <w:t xml:space="preserve"> </w:t>
      </w:r>
    </w:p>
    <w:p w:rsidR="00453B09" w:rsidRPr="00F96BD4" w:rsidRDefault="00453B09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B9676B" w:rsidRPr="00F96BD4" w:rsidRDefault="00CB0BD7" w:rsidP="00675608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b/>
          <w:bCs/>
          <w:lang w:bidi="ar-SA"/>
        </w:rPr>
        <w:lastRenderedPageBreak/>
        <w:t xml:space="preserve">PREFERRED: </w:t>
      </w:r>
      <w:r w:rsidR="00024751" w:rsidRPr="00F96BD4">
        <w:rPr>
          <w:rFonts w:cstheme="minorHAnsi"/>
          <w:lang w:bidi="ar-SA"/>
        </w:rPr>
        <w:t xml:space="preserve"> </w:t>
      </w:r>
      <w:r w:rsidR="00675608" w:rsidRPr="00F96BD4">
        <w:rPr>
          <w:rFonts w:cstheme="minorHAnsi"/>
          <w:lang w:bidi="ar-SA"/>
        </w:rPr>
        <w:t>At least one year experience working with children in a library or educationally related environment. Bachelor's degree in a field relating to children (e.g.) Elementary Education or Early Childhood</w:t>
      </w:r>
      <w:r w:rsidR="00F96BD4">
        <w:rPr>
          <w:rFonts w:cstheme="minorHAnsi"/>
          <w:lang w:bidi="ar-SA"/>
        </w:rPr>
        <w:t xml:space="preserve"> </w:t>
      </w:r>
      <w:r w:rsidR="00675608" w:rsidRPr="00F96BD4">
        <w:rPr>
          <w:rFonts w:cstheme="minorHAnsi"/>
          <w:lang w:bidi="ar-SA"/>
        </w:rPr>
        <w:t>Education.</w:t>
      </w:r>
    </w:p>
    <w:p w:rsidR="00453B09" w:rsidRPr="00F96BD4" w:rsidRDefault="00453B09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CB0BD7" w:rsidRPr="00F96BD4" w:rsidRDefault="00CB0BD7" w:rsidP="00CB0BD7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b/>
          <w:bCs/>
          <w:lang w:bidi="ar-SA"/>
        </w:rPr>
        <w:t xml:space="preserve">ESSENTIAL PHYSICAL/MENTAL REQUIREMENTS: </w:t>
      </w:r>
      <w:r w:rsidR="00675608" w:rsidRPr="00F96BD4">
        <w:rPr>
          <w:rFonts w:cstheme="minorHAnsi"/>
          <w:lang w:bidi="ar-SA"/>
        </w:rPr>
        <w:t>Ability to</w:t>
      </w:r>
      <w:r w:rsidRPr="00F96BD4">
        <w:rPr>
          <w:rFonts w:cstheme="minorHAnsi"/>
          <w:lang w:bidi="ar-SA"/>
        </w:rPr>
        <w:t xml:space="preserve"> operate </w:t>
      </w:r>
      <w:r w:rsidR="00675608" w:rsidRPr="00F96BD4">
        <w:rPr>
          <w:rFonts w:cstheme="minorHAnsi"/>
          <w:lang w:bidi="ar-SA"/>
        </w:rPr>
        <w:t xml:space="preserve">technology, including </w:t>
      </w:r>
      <w:r w:rsidRPr="00F96BD4">
        <w:rPr>
          <w:rFonts w:cstheme="minorHAnsi"/>
          <w:lang w:bidi="ar-SA"/>
        </w:rPr>
        <w:t>computer</w:t>
      </w:r>
      <w:r w:rsidR="00675608" w:rsidRPr="00F96BD4">
        <w:rPr>
          <w:rFonts w:cstheme="minorHAnsi"/>
          <w:lang w:bidi="ar-SA"/>
        </w:rPr>
        <w:t>s</w:t>
      </w:r>
      <w:r w:rsidRPr="00F96BD4">
        <w:rPr>
          <w:rFonts w:cstheme="minorHAnsi"/>
          <w:lang w:bidi="ar-SA"/>
        </w:rPr>
        <w:t xml:space="preserve">; ability to read, write and communicate </w:t>
      </w:r>
      <w:r w:rsidR="00675608" w:rsidRPr="00F96BD4">
        <w:rPr>
          <w:rFonts w:cstheme="minorHAnsi"/>
          <w:lang w:bidi="ar-SA"/>
        </w:rPr>
        <w:t>effectively</w:t>
      </w:r>
      <w:r w:rsidR="00024751" w:rsidRPr="00F96BD4">
        <w:rPr>
          <w:rFonts w:cstheme="minorHAnsi"/>
          <w:lang w:bidi="ar-SA"/>
        </w:rPr>
        <w:t>.</w:t>
      </w:r>
    </w:p>
    <w:p w:rsidR="00453B09" w:rsidRPr="00F96BD4" w:rsidRDefault="00453B09" w:rsidP="00CB0BD7">
      <w:pPr>
        <w:autoSpaceDE w:val="0"/>
        <w:autoSpaceDN w:val="0"/>
        <w:adjustRightInd w:val="0"/>
        <w:rPr>
          <w:rFonts w:cstheme="minorHAnsi"/>
          <w:b/>
          <w:bCs/>
          <w:lang w:bidi="ar-SA"/>
        </w:rPr>
      </w:pPr>
    </w:p>
    <w:p w:rsidR="00CB0BD7" w:rsidRPr="00F96BD4" w:rsidRDefault="00CB0BD7" w:rsidP="00675608">
      <w:pPr>
        <w:autoSpaceDE w:val="0"/>
        <w:autoSpaceDN w:val="0"/>
        <w:adjustRightInd w:val="0"/>
        <w:rPr>
          <w:rFonts w:cstheme="minorHAnsi"/>
          <w:lang w:bidi="ar-SA"/>
        </w:rPr>
      </w:pPr>
      <w:r w:rsidRPr="00F96BD4">
        <w:rPr>
          <w:rFonts w:cstheme="minorHAnsi"/>
          <w:b/>
          <w:bCs/>
          <w:lang w:bidi="ar-SA"/>
        </w:rPr>
        <w:t xml:space="preserve">QUALIFICATIONS: </w:t>
      </w:r>
      <w:r w:rsidR="00A51ADF" w:rsidRPr="00F96BD4">
        <w:rPr>
          <w:rFonts w:cstheme="minorHAnsi"/>
          <w:lang w:bidi="ar-SA"/>
        </w:rPr>
        <w:t>Associate’s</w:t>
      </w:r>
      <w:r w:rsidR="00675608" w:rsidRPr="00F96BD4">
        <w:rPr>
          <w:rFonts w:cstheme="minorHAnsi"/>
          <w:lang w:bidi="ar-SA"/>
        </w:rPr>
        <w:t xml:space="preserve"> degree</w:t>
      </w:r>
      <w:r w:rsidR="00A51ADF" w:rsidRPr="00F96BD4">
        <w:rPr>
          <w:rFonts w:cstheme="minorHAnsi"/>
          <w:lang w:bidi="ar-SA"/>
        </w:rPr>
        <w:t xml:space="preserve"> or LTA</w:t>
      </w:r>
      <w:r w:rsidR="00675608" w:rsidRPr="00F96BD4">
        <w:rPr>
          <w:rFonts w:cstheme="minorHAnsi"/>
          <w:lang w:bidi="ar-SA"/>
        </w:rPr>
        <w:t>. Commitment to work some evenings and weekends.</w:t>
      </w:r>
    </w:p>
    <w:p w:rsidR="00453B09" w:rsidRPr="00F96BD4" w:rsidRDefault="00453B09" w:rsidP="00CB0BD7">
      <w:pPr>
        <w:autoSpaceDE w:val="0"/>
        <w:autoSpaceDN w:val="0"/>
        <w:adjustRightInd w:val="0"/>
        <w:rPr>
          <w:rFonts w:cstheme="minorHAnsi"/>
          <w:lang w:bidi="ar-SA"/>
        </w:rPr>
      </w:pPr>
    </w:p>
    <w:p w:rsidR="00CB0BD7" w:rsidRPr="00F96BD4" w:rsidRDefault="00CB0BD7" w:rsidP="00453B09">
      <w:pPr>
        <w:autoSpaceDE w:val="0"/>
        <w:autoSpaceDN w:val="0"/>
        <w:adjustRightInd w:val="0"/>
        <w:rPr>
          <w:rFonts w:cstheme="minorHAnsi"/>
          <w:i/>
          <w:sz w:val="22"/>
          <w:szCs w:val="22"/>
          <w:lang w:bidi="ar-SA"/>
        </w:rPr>
      </w:pPr>
      <w:r w:rsidRPr="00F96BD4">
        <w:rPr>
          <w:rFonts w:cstheme="minorHAnsi"/>
          <w:i/>
          <w:sz w:val="22"/>
          <w:szCs w:val="22"/>
          <w:lang w:bidi="ar-SA"/>
        </w:rPr>
        <w:t>The Elmhurst Public Library is an Equal Opportunity Employer. In compliance with the Americans with Disabilities Act, the Library</w:t>
      </w:r>
      <w:r w:rsidR="00453B09" w:rsidRPr="00F96BD4">
        <w:rPr>
          <w:rFonts w:cstheme="minorHAnsi"/>
          <w:i/>
          <w:sz w:val="22"/>
          <w:szCs w:val="22"/>
          <w:lang w:bidi="ar-SA"/>
        </w:rPr>
        <w:t xml:space="preserve"> </w:t>
      </w:r>
      <w:r w:rsidRPr="00F96BD4">
        <w:rPr>
          <w:rFonts w:cstheme="minorHAnsi"/>
          <w:i/>
          <w:sz w:val="22"/>
          <w:szCs w:val="22"/>
          <w:lang w:bidi="ar-SA"/>
        </w:rPr>
        <w:t>will provide reasonable accommodation to qualified individuals with disabilities and encourages both prospective and current</w:t>
      </w:r>
      <w:r w:rsidR="00453B09" w:rsidRPr="00F96BD4">
        <w:rPr>
          <w:rFonts w:cstheme="minorHAnsi"/>
          <w:i/>
          <w:sz w:val="22"/>
          <w:szCs w:val="22"/>
          <w:lang w:bidi="ar-SA"/>
        </w:rPr>
        <w:t xml:space="preserve"> </w:t>
      </w:r>
      <w:r w:rsidRPr="00F96BD4">
        <w:rPr>
          <w:rFonts w:cstheme="minorHAnsi"/>
          <w:i/>
          <w:sz w:val="22"/>
          <w:szCs w:val="22"/>
          <w:lang w:bidi="ar-SA"/>
        </w:rPr>
        <w:t>employees to discuss potential accommodations with the employer.</w:t>
      </w:r>
    </w:p>
    <w:p w:rsidR="00C50F93" w:rsidRDefault="00C50F93" w:rsidP="00C50F93">
      <w:pPr>
        <w:autoSpaceDE w:val="0"/>
        <w:autoSpaceDN w:val="0"/>
        <w:adjustRightInd w:val="0"/>
        <w:rPr>
          <w:rFonts w:cstheme="minorHAnsi"/>
        </w:rPr>
      </w:pPr>
    </w:p>
    <w:p w:rsidR="00F96BD4" w:rsidRDefault="00F96BD4" w:rsidP="00C50F93">
      <w:pPr>
        <w:autoSpaceDE w:val="0"/>
        <w:autoSpaceDN w:val="0"/>
        <w:adjustRightInd w:val="0"/>
        <w:rPr>
          <w:rFonts w:cstheme="minorHAnsi"/>
        </w:rPr>
      </w:pPr>
    </w:p>
    <w:p w:rsidR="00F96BD4" w:rsidRDefault="00F96BD4" w:rsidP="00C50F93">
      <w:pPr>
        <w:autoSpaceDE w:val="0"/>
        <w:autoSpaceDN w:val="0"/>
        <w:adjustRightInd w:val="0"/>
        <w:rPr>
          <w:rFonts w:cstheme="minorHAnsi"/>
        </w:rPr>
      </w:pPr>
    </w:p>
    <w:p w:rsidR="00F96BD4" w:rsidRDefault="00F96BD4" w:rsidP="00F96BD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___________________________________________________________________________________________</w:t>
      </w:r>
      <w:bookmarkStart w:id="0" w:name="_GoBack"/>
      <w:bookmarkEnd w:id="0"/>
    </w:p>
    <w:p w:rsidR="00F96BD4" w:rsidRPr="00E04251" w:rsidRDefault="00F96BD4" w:rsidP="00F96BD4">
      <w:pPr>
        <w:rPr>
          <w:rFonts w:ascii="Calibri" w:hAnsi="Calibri" w:cs="Calibri"/>
          <w:sz w:val="22"/>
        </w:rPr>
      </w:pPr>
    </w:p>
    <w:p w:rsidR="00F96BD4" w:rsidRDefault="00F96BD4" w:rsidP="00F96BD4">
      <w:pPr>
        <w:tabs>
          <w:tab w:val="left" w:pos="360"/>
        </w:tabs>
        <w:ind w:right="360"/>
        <w:jc w:val="center"/>
        <w:rPr>
          <w:rFonts w:ascii="Calibri" w:hAnsi="Calibri" w:cs="Calibri"/>
          <w:b/>
        </w:rPr>
      </w:pPr>
    </w:p>
    <w:p w:rsidR="00F96BD4" w:rsidRPr="00925595" w:rsidRDefault="00F96BD4" w:rsidP="00F96BD4">
      <w:pPr>
        <w:tabs>
          <w:tab w:val="left" w:pos="360"/>
        </w:tabs>
        <w:ind w:right="360"/>
        <w:jc w:val="center"/>
        <w:rPr>
          <w:rFonts w:ascii="Calibri" w:hAnsi="Calibri" w:cs="Calibri"/>
          <w:sz w:val="22"/>
          <w:szCs w:val="22"/>
        </w:rPr>
      </w:pPr>
      <w:r w:rsidRPr="00925595">
        <w:rPr>
          <w:rFonts w:ascii="Calibri" w:hAnsi="Calibri" w:cs="Calibri"/>
          <w:b/>
          <w:sz w:val="22"/>
          <w:szCs w:val="22"/>
        </w:rPr>
        <w:t>ACKNOWLEDGEMENT</w:t>
      </w:r>
    </w:p>
    <w:p w:rsidR="00F96BD4" w:rsidRPr="00925595" w:rsidRDefault="00F96BD4" w:rsidP="00F96BD4">
      <w:pPr>
        <w:tabs>
          <w:tab w:val="left" w:pos="360"/>
        </w:tabs>
        <w:ind w:right="360"/>
        <w:rPr>
          <w:rFonts w:ascii="Calibri" w:hAnsi="Calibri" w:cs="Calibri"/>
          <w:sz w:val="22"/>
          <w:szCs w:val="22"/>
        </w:rPr>
      </w:pPr>
    </w:p>
    <w:p w:rsidR="00F96BD4" w:rsidRPr="00925595" w:rsidRDefault="00F96BD4" w:rsidP="00F96BD4">
      <w:pPr>
        <w:tabs>
          <w:tab w:val="left" w:pos="360"/>
        </w:tabs>
        <w:ind w:right="360"/>
        <w:rPr>
          <w:rFonts w:ascii="Calibri" w:hAnsi="Calibri" w:cs="Calibri"/>
          <w:sz w:val="22"/>
          <w:szCs w:val="22"/>
        </w:rPr>
      </w:pPr>
      <w:r w:rsidRPr="00925595">
        <w:rPr>
          <w:rFonts w:ascii="Calibri" w:hAnsi="Calibri" w:cs="Arial"/>
          <w:sz w:val="22"/>
          <w:szCs w:val="22"/>
        </w:rPr>
        <w:t>I have read and understand the essential duties, responsibilities and essential functions of this position. I understand that this does not limit the assignment of additional duties for this position, and that the job duties and responsibilities may change as necessitated by the Library’s operational demands.</w:t>
      </w:r>
    </w:p>
    <w:p w:rsidR="00F96BD4" w:rsidRPr="00925595" w:rsidRDefault="00F96BD4" w:rsidP="00F96BD4">
      <w:pPr>
        <w:tabs>
          <w:tab w:val="left" w:pos="360"/>
        </w:tabs>
        <w:ind w:right="360"/>
        <w:rPr>
          <w:rFonts w:ascii="Calibri" w:hAnsi="Calibri" w:cs="Calibri"/>
          <w:sz w:val="22"/>
          <w:szCs w:val="22"/>
        </w:rPr>
      </w:pPr>
    </w:p>
    <w:p w:rsidR="00F96BD4" w:rsidRPr="00925595" w:rsidRDefault="00F96BD4" w:rsidP="00F96BD4">
      <w:pPr>
        <w:tabs>
          <w:tab w:val="left" w:pos="360"/>
        </w:tabs>
        <w:ind w:right="360"/>
        <w:rPr>
          <w:rFonts w:ascii="Calibri" w:hAnsi="Calibri" w:cs="Calibri"/>
          <w:sz w:val="22"/>
          <w:szCs w:val="22"/>
        </w:rPr>
      </w:pPr>
    </w:p>
    <w:p w:rsidR="00F96BD4" w:rsidRPr="00925595" w:rsidRDefault="00F96BD4" w:rsidP="00F96BD4">
      <w:pPr>
        <w:tabs>
          <w:tab w:val="left" w:pos="360"/>
        </w:tabs>
        <w:ind w:right="360"/>
        <w:rPr>
          <w:rFonts w:ascii="Calibri" w:hAnsi="Calibri" w:cs="Calibri"/>
          <w:sz w:val="22"/>
          <w:szCs w:val="22"/>
        </w:rPr>
      </w:pPr>
      <w:r w:rsidRPr="00925595">
        <w:rPr>
          <w:rFonts w:ascii="Calibri" w:hAnsi="Calibri" w:cs="Calibri"/>
          <w:sz w:val="22"/>
          <w:szCs w:val="22"/>
        </w:rPr>
        <w:t>_________________________________________________</w:t>
      </w:r>
      <w:r w:rsidRPr="00925595">
        <w:rPr>
          <w:rFonts w:ascii="Calibri" w:hAnsi="Calibri" w:cs="Calibri"/>
          <w:sz w:val="22"/>
          <w:szCs w:val="22"/>
        </w:rPr>
        <w:tab/>
      </w:r>
      <w:r w:rsidRPr="0092559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925595">
        <w:rPr>
          <w:rFonts w:ascii="Calibri" w:hAnsi="Calibri" w:cs="Calibri"/>
          <w:sz w:val="22"/>
          <w:szCs w:val="22"/>
        </w:rPr>
        <w:t>______________</w:t>
      </w:r>
    </w:p>
    <w:p w:rsidR="00F96BD4" w:rsidRPr="00925595" w:rsidRDefault="00F96BD4" w:rsidP="00F96BD4">
      <w:pPr>
        <w:tabs>
          <w:tab w:val="left" w:pos="360"/>
        </w:tabs>
        <w:ind w:right="360"/>
        <w:rPr>
          <w:sz w:val="22"/>
          <w:szCs w:val="22"/>
        </w:rPr>
      </w:pPr>
      <w:r w:rsidRPr="00925595">
        <w:rPr>
          <w:rFonts w:ascii="Calibri" w:hAnsi="Calibri" w:cs="Calibri"/>
          <w:sz w:val="22"/>
          <w:szCs w:val="22"/>
        </w:rPr>
        <w:t>Employee’s Signature</w:t>
      </w:r>
      <w:r w:rsidRPr="00925595">
        <w:rPr>
          <w:rFonts w:ascii="Calibri" w:hAnsi="Calibri" w:cs="Calibri"/>
          <w:sz w:val="22"/>
          <w:szCs w:val="22"/>
        </w:rPr>
        <w:tab/>
      </w:r>
      <w:r w:rsidRPr="00925595">
        <w:rPr>
          <w:rFonts w:ascii="Calibri" w:hAnsi="Calibri" w:cs="Calibri"/>
          <w:sz w:val="22"/>
          <w:szCs w:val="22"/>
        </w:rPr>
        <w:tab/>
      </w:r>
      <w:r w:rsidRPr="00925595">
        <w:rPr>
          <w:sz w:val="22"/>
          <w:szCs w:val="22"/>
        </w:rPr>
        <w:tab/>
      </w:r>
      <w:r w:rsidRPr="00925595">
        <w:rPr>
          <w:sz w:val="22"/>
          <w:szCs w:val="22"/>
        </w:rPr>
        <w:tab/>
      </w:r>
      <w:r w:rsidRPr="00925595">
        <w:rPr>
          <w:sz w:val="22"/>
          <w:szCs w:val="22"/>
        </w:rPr>
        <w:tab/>
      </w:r>
      <w:r w:rsidRPr="00925595">
        <w:rPr>
          <w:sz w:val="22"/>
          <w:szCs w:val="22"/>
        </w:rPr>
        <w:tab/>
      </w:r>
      <w:r w:rsidRPr="00925595">
        <w:rPr>
          <w:sz w:val="22"/>
          <w:szCs w:val="22"/>
        </w:rPr>
        <w:tab/>
      </w:r>
      <w:r w:rsidRPr="0092559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925595">
        <w:rPr>
          <w:rFonts w:ascii="Calibri" w:hAnsi="Calibri" w:cs="Calibri"/>
          <w:sz w:val="22"/>
          <w:szCs w:val="22"/>
        </w:rPr>
        <w:t>Date</w:t>
      </w:r>
    </w:p>
    <w:p w:rsidR="00F96BD4" w:rsidRPr="006F6370" w:rsidRDefault="00F96BD4" w:rsidP="00F96BD4">
      <w:pPr>
        <w:rPr>
          <w:rFonts w:ascii="Calibri" w:hAnsi="Calibri" w:cs="Calibri"/>
          <w:sz w:val="22"/>
          <w:szCs w:val="22"/>
        </w:rPr>
      </w:pPr>
    </w:p>
    <w:p w:rsidR="00F96BD4" w:rsidRPr="00F96BD4" w:rsidRDefault="00F96BD4" w:rsidP="00C50F93">
      <w:pPr>
        <w:autoSpaceDE w:val="0"/>
        <w:autoSpaceDN w:val="0"/>
        <w:adjustRightInd w:val="0"/>
        <w:rPr>
          <w:rFonts w:cstheme="minorHAnsi"/>
        </w:rPr>
      </w:pPr>
    </w:p>
    <w:sectPr w:rsidR="00F96BD4" w:rsidRPr="00F96BD4" w:rsidSect="00F96B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4EDB"/>
    <w:multiLevelType w:val="hybridMultilevel"/>
    <w:tmpl w:val="FF66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5236E"/>
    <w:multiLevelType w:val="hybridMultilevel"/>
    <w:tmpl w:val="F29A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BF"/>
    <w:rsid w:val="000218D9"/>
    <w:rsid w:val="00024751"/>
    <w:rsid w:val="000256B9"/>
    <w:rsid w:val="00040965"/>
    <w:rsid w:val="000B5504"/>
    <w:rsid w:val="0011222A"/>
    <w:rsid w:val="00165A45"/>
    <w:rsid w:val="001E4795"/>
    <w:rsid w:val="002275CF"/>
    <w:rsid w:val="002311BC"/>
    <w:rsid w:val="00291337"/>
    <w:rsid w:val="002E3A0A"/>
    <w:rsid w:val="00320A12"/>
    <w:rsid w:val="003E46C9"/>
    <w:rsid w:val="003F7FAA"/>
    <w:rsid w:val="00453B09"/>
    <w:rsid w:val="004A138F"/>
    <w:rsid w:val="004C5A34"/>
    <w:rsid w:val="00576A6D"/>
    <w:rsid w:val="00592C3F"/>
    <w:rsid w:val="00595FDB"/>
    <w:rsid w:val="005C5104"/>
    <w:rsid w:val="005D7F17"/>
    <w:rsid w:val="005F1DBF"/>
    <w:rsid w:val="00631770"/>
    <w:rsid w:val="00675608"/>
    <w:rsid w:val="00685E2C"/>
    <w:rsid w:val="006B0583"/>
    <w:rsid w:val="00761AC2"/>
    <w:rsid w:val="007918B2"/>
    <w:rsid w:val="007C5E44"/>
    <w:rsid w:val="007E4636"/>
    <w:rsid w:val="00841331"/>
    <w:rsid w:val="00870D7A"/>
    <w:rsid w:val="00871DAE"/>
    <w:rsid w:val="008A5657"/>
    <w:rsid w:val="008A79AE"/>
    <w:rsid w:val="008C0215"/>
    <w:rsid w:val="008F5F31"/>
    <w:rsid w:val="009046C7"/>
    <w:rsid w:val="009334F1"/>
    <w:rsid w:val="00977F8D"/>
    <w:rsid w:val="009970D6"/>
    <w:rsid w:val="009E0564"/>
    <w:rsid w:val="009F576B"/>
    <w:rsid w:val="00A1674D"/>
    <w:rsid w:val="00A449BF"/>
    <w:rsid w:val="00A51ADF"/>
    <w:rsid w:val="00AD5DE9"/>
    <w:rsid w:val="00B022AF"/>
    <w:rsid w:val="00B06617"/>
    <w:rsid w:val="00B07604"/>
    <w:rsid w:val="00B5534C"/>
    <w:rsid w:val="00B65804"/>
    <w:rsid w:val="00B9676B"/>
    <w:rsid w:val="00C07085"/>
    <w:rsid w:val="00C16BE2"/>
    <w:rsid w:val="00C50F93"/>
    <w:rsid w:val="00CB0BD7"/>
    <w:rsid w:val="00CE0DF0"/>
    <w:rsid w:val="00CF0C1A"/>
    <w:rsid w:val="00D16B71"/>
    <w:rsid w:val="00D32D6F"/>
    <w:rsid w:val="00D70937"/>
    <w:rsid w:val="00D9096B"/>
    <w:rsid w:val="00DD22CC"/>
    <w:rsid w:val="00DF0D43"/>
    <w:rsid w:val="00DF6620"/>
    <w:rsid w:val="00E34886"/>
    <w:rsid w:val="00E94806"/>
    <w:rsid w:val="00ED046A"/>
    <w:rsid w:val="00EE3C2B"/>
    <w:rsid w:val="00F5222C"/>
    <w:rsid w:val="00F77503"/>
    <w:rsid w:val="00F96BD4"/>
    <w:rsid w:val="00FC0858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6DAAE-4AC4-4397-92EB-7410A17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A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2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2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2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2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2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2A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2A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2A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2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2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2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2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022A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2A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2A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2A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2A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2A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022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22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2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022A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022AF"/>
    <w:rPr>
      <w:b/>
      <w:bCs/>
    </w:rPr>
  </w:style>
  <w:style w:type="character" w:styleId="Emphasis">
    <w:name w:val="Emphasis"/>
    <w:basedOn w:val="DefaultParagraphFont"/>
    <w:uiPriority w:val="20"/>
    <w:qFormat/>
    <w:rsid w:val="00B022A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022AF"/>
    <w:rPr>
      <w:szCs w:val="32"/>
    </w:rPr>
  </w:style>
  <w:style w:type="paragraph" w:styleId="ListParagraph">
    <w:name w:val="List Paragraph"/>
    <w:basedOn w:val="Normal"/>
    <w:uiPriority w:val="34"/>
    <w:qFormat/>
    <w:rsid w:val="00B022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22A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022A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2A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2AF"/>
    <w:rPr>
      <w:b/>
      <w:i/>
      <w:sz w:val="24"/>
    </w:rPr>
  </w:style>
  <w:style w:type="character" w:styleId="SubtleEmphasis">
    <w:name w:val="Subtle Emphasis"/>
    <w:uiPriority w:val="19"/>
    <w:qFormat/>
    <w:rsid w:val="00B022A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022A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022A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022A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022A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2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Elmhurst Public Library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Rita Andreuccetti</cp:lastModifiedBy>
  <cp:revision>3</cp:revision>
  <cp:lastPrinted>2011-12-02T15:47:00Z</cp:lastPrinted>
  <dcterms:created xsi:type="dcterms:W3CDTF">2021-04-22T14:17:00Z</dcterms:created>
  <dcterms:modified xsi:type="dcterms:W3CDTF">2021-04-22T14:28:00Z</dcterms:modified>
</cp:coreProperties>
</file>